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A" w:rsidRDefault="00A3161A" w:rsidP="00A3161A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Description: </w:t>
      </w:r>
      <w:r>
        <w:rPr>
          <w:sz w:val="26"/>
          <w:szCs w:val="26"/>
        </w:rPr>
        <w:t>Small amounts of different salts are burned in</w:t>
      </w:r>
      <w:r w:rsidR="003E60FA">
        <w:rPr>
          <w:sz w:val="26"/>
          <w:szCs w:val="26"/>
        </w:rPr>
        <w:t xml:space="preserve"> the flame of a Bunsen burner. When the electrons in the atom reach an excited state, they must release that energy as a</w:t>
      </w:r>
      <w:r>
        <w:rPr>
          <w:sz w:val="26"/>
          <w:szCs w:val="26"/>
        </w:rPr>
        <w:t xml:space="preserve"> characteristic color</w:t>
      </w:r>
      <w:r w:rsidR="003E60FA">
        <w:rPr>
          <w:sz w:val="26"/>
          <w:szCs w:val="26"/>
        </w:rPr>
        <w:t>, which is</w:t>
      </w:r>
      <w:r>
        <w:rPr>
          <w:sz w:val="26"/>
          <w:szCs w:val="26"/>
        </w:rPr>
        <w:t xml:space="preserve"> associated with each metallic ion will be observed and used to identify an unknown salt mixture. </w:t>
      </w:r>
    </w:p>
    <w:p w:rsidR="00A3161A" w:rsidRDefault="009D53FB" w:rsidP="00A3161A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Purpose</w:t>
      </w:r>
      <w:r w:rsidR="00A3161A">
        <w:rPr>
          <w:b/>
          <w:bCs/>
          <w:sz w:val="26"/>
          <w:szCs w:val="26"/>
        </w:rPr>
        <w:t xml:space="preserve"> </w:t>
      </w:r>
    </w:p>
    <w:p w:rsidR="00A3161A" w:rsidRDefault="009D53FB" w:rsidP="00A3161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To observe the excitement of electrons within different metals and determine the identity of an unknown element based on previous observations</w:t>
      </w:r>
    </w:p>
    <w:p w:rsidR="00A3161A" w:rsidRDefault="00A3161A" w:rsidP="00A3161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Materials: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2999"/>
      </w:tblGrid>
      <w:tr w:rsidR="00A3161A">
        <w:trPr>
          <w:trHeight w:val="181"/>
        </w:trPr>
        <w:tc>
          <w:tcPr>
            <w:tcW w:w="2999" w:type="dxa"/>
          </w:tcPr>
          <w:p w:rsidR="00A3161A" w:rsidRDefault="00A316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Barium Chloride </w:t>
            </w:r>
          </w:p>
        </w:tc>
        <w:tc>
          <w:tcPr>
            <w:tcW w:w="2999" w:type="dxa"/>
          </w:tcPr>
          <w:p w:rsidR="00A3161A" w:rsidRDefault="00A316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Potassium Chloride </w:t>
            </w:r>
          </w:p>
        </w:tc>
      </w:tr>
      <w:tr w:rsidR="00A3161A">
        <w:trPr>
          <w:trHeight w:val="181"/>
        </w:trPr>
        <w:tc>
          <w:tcPr>
            <w:tcW w:w="2999" w:type="dxa"/>
          </w:tcPr>
          <w:p w:rsidR="00A3161A" w:rsidRDefault="00A316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Calcium Chloride </w:t>
            </w:r>
          </w:p>
        </w:tc>
        <w:tc>
          <w:tcPr>
            <w:tcW w:w="2999" w:type="dxa"/>
          </w:tcPr>
          <w:p w:rsidR="00A3161A" w:rsidRDefault="00A316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Sodium Chloride </w:t>
            </w:r>
          </w:p>
        </w:tc>
      </w:tr>
      <w:tr w:rsidR="00A3161A">
        <w:trPr>
          <w:trHeight w:val="181"/>
        </w:trPr>
        <w:tc>
          <w:tcPr>
            <w:tcW w:w="2999" w:type="dxa"/>
          </w:tcPr>
          <w:p w:rsidR="00A3161A" w:rsidRDefault="00A316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Copper (II) Chloride </w:t>
            </w:r>
          </w:p>
        </w:tc>
        <w:tc>
          <w:tcPr>
            <w:tcW w:w="2999" w:type="dxa"/>
          </w:tcPr>
          <w:p w:rsidR="00A3161A" w:rsidRDefault="00A316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Strontium Chloride </w:t>
            </w:r>
          </w:p>
        </w:tc>
      </w:tr>
      <w:tr w:rsidR="00A3161A">
        <w:trPr>
          <w:trHeight w:val="181"/>
        </w:trPr>
        <w:tc>
          <w:tcPr>
            <w:tcW w:w="2999" w:type="dxa"/>
          </w:tcPr>
          <w:p w:rsidR="00A3161A" w:rsidRDefault="00A316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Lithium Chloride </w:t>
            </w:r>
          </w:p>
        </w:tc>
        <w:tc>
          <w:tcPr>
            <w:tcW w:w="2999" w:type="dxa"/>
          </w:tcPr>
          <w:p w:rsidR="00A3161A" w:rsidRDefault="00A316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Unknown </w:t>
            </w:r>
          </w:p>
        </w:tc>
      </w:tr>
    </w:tbl>
    <w:p w:rsidR="00214854" w:rsidRDefault="00A3161A">
      <w:r w:rsidRPr="00A3161A">
        <w:rPr>
          <w:b/>
          <w:bCs/>
        </w:rPr>
        <w:t xml:space="preserve">Safety: </w:t>
      </w:r>
      <w:r w:rsidR="00E74DDD">
        <w:rPr>
          <w:bCs/>
        </w:rPr>
        <w:t xml:space="preserve">As with all labs with dangerous chemicals, closed toed shoes and hair ties are required for this lab. </w:t>
      </w:r>
      <w:r w:rsidRPr="00A3161A">
        <w:t>Do not touch any of the solid chemicals. Copper (II) Chloride and Barium Chloride are highly toxic by ingestion; avoid contact with eyes, skin and mucous membranes. Lithium Chloride is moderately toxic by ingestion and is a body tissue irritant.</w:t>
      </w:r>
    </w:p>
    <w:p w:rsidR="00A3161A" w:rsidRDefault="00A3161A" w:rsidP="00A316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Procedure: </w:t>
      </w:r>
    </w:p>
    <w:p w:rsidR="00A3161A" w:rsidRDefault="00A3161A" w:rsidP="009D53FB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Dip the </w:t>
      </w:r>
      <w:r w:rsidR="00F51EFF">
        <w:rPr>
          <w:sz w:val="23"/>
          <w:szCs w:val="23"/>
        </w:rPr>
        <w:t>Wooden splint</w:t>
      </w:r>
      <w:r>
        <w:rPr>
          <w:sz w:val="23"/>
          <w:szCs w:val="23"/>
        </w:rPr>
        <w:t xml:space="preserve"> into the water </w:t>
      </w:r>
    </w:p>
    <w:p w:rsidR="00A3161A" w:rsidRDefault="009D53FB" w:rsidP="009D53FB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Use this wet </w:t>
      </w:r>
      <w:r w:rsidR="00F51EFF">
        <w:rPr>
          <w:sz w:val="23"/>
          <w:szCs w:val="23"/>
        </w:rPr>
        <w:t>wooden splint</w:t>
      </w:r>
      <w:r>
        <w:rPr>
          <w:sz w:val="23"/>
          <w:szCs w:val="23"/>
        </w:rPr>
        <w:t xml:space="preserve"> to pick up VERY LITTLE</w:t>
      </w:r>
      <w:r w:rsidR="00A3161A">
        <w:rPr>
          <w:sz w:val="23"/>
          <w:szCs w:val="23"/>
        </w:rPr>
        <w:t xml:space="preserve"> salt. </w:t>
      </w:r>
    </w:p>
    <w:p w:rsidR="00A3161A" w:rsidRDefault="00A3161A" w:rsidP="009D53FB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Hold the salt in the OUTER CONE OF THE flame and burn to show color. </w:t>
      </w:r>
    </w:p>
    <w:p w:rsidR="00A3161A" w:rsidRPr="009D53FB" w:rsidRDefault="00A3161A" w:rsidP="009D53FB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Do the same for all salts, moving from station until you have tested </w:t>
      </w:r>
      <w:r w:rsidRPr="009D53FB">
        <w:rPr>
          <w:sz w:val="23"/>
          <w:szCs w:val="23"/>
        </w:rPr>
        <w:t xml:space="preserve">each salt. Also be careful </w:t>
      </w:r>
      <w:r w:rsidRPr="009D53FB">
        <w:rPr>
          <w:b/>
          <w:sz w:val="23"/>
          <w:szCs w:val="23"/>
        </w:rPr>
        <w:t>not to drop any salt onto the Bunsen burner</w:t>
      </w:r>
      <w:r w:rsidRPr="009D53FB">
        <w:rPr>
          <w:sz w:val="23"/>
          <w:szCs w:val="23"/>
        </w:rPr>
        <w:t xml:space="preserve">. </w:t>
      </w:r>
    </w:p>
    <w:p w:rsidR="009D53FB" w:rsidRDefault="009D53FB" w:rsidP="00A3161A">
      <w:pPr>
        <w:pStyle w:val="Default"/>
        <w:rPr>
          <w:sz w:val="23"/>
          <w:szCs w:val="23"/>
        </w:rPr>
      </w:pPr>
    </w:p>
    <w:p w:rsidR="00A3161A" w:rsidRDefault="00A3161A" w:rsidP="00A3161A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Clean-up: </w:t>
      </w:r>
      <w:r>
        <w:rPr>
          <w:sz w:val="23"/>
          <w:szCs w:val="23"/>
        </w:rPr>
        <w:t xml:space="preserve">Dispose of </w:t>
      </w:r>
      <w:r w:rsidR="00F51EFF">
        <w:rPr>
          <w:sz w:val="23"/>
          <w:szCs w:val="23"/>
        </w:rPr>
        <w:t>unusable</w:t>
      </w:r>
      <w:r>
        <w:rPr>
          <w:sz w:val="23"/>
          <w:szCs w:val="23"/>
        </w:rPr>
        <w:t xml:space="preserve"> </w:t>
      </w:r>
      <w:r w:rsidR="00F51EFF">
        <w:rPr>
          <w:sz w:val="23"/>
          <w:szCs w:val="23"/>
        </w:rPr>
        <w:t>wooden splint</w:t>
      </w:r>
      <w:r>
        <w:rPr>
          <w:sz w:val="23"/>
          <w:szCs w:val="23"/>
        </w:rPr>
        <w:t>s. Clean off any salt that might have dropped onto the Bunsen burner or the lab table.</w:t>
      </w:r>
    </w:p>
    <w:p w:rsidR="009D53FB" w:rsidRDefault="00A3161A" w:rsidP="00A3161A">
      <w:pPr>
        <w:rPr>
          <w:rFonts w:ascii="Adobe Garamond Pro" w:hAnsi="Adobe Garamond Pro"/>
          <w:sz w:val="23"/>
          <w:szCs w:val="23"/>
        </w:rPr>
      </w:pPr>
      <w:r w:rsidRPr="00A3161A">
        <w:rPr>
          <w:rFonts w:ascii="Adobe Garamond Pro" w:hAnsi="Adobe Garamond Pro"/>
          <w:sz w:val="23"/>
          <w:szCs w:val="23"/>
        </w:rPr>
        <w:t xml:space="preserve">Data Table: </w:t>
      </w:r>
      <w:r w:rsidR="009D53FB">
        <w:rPr>
          <w:rFonts w:ascii="Adobe Garamond Pro" w:hAnsi="Adobe Garamond Pro"/>
          <w:sz w:val="23"/>
          <w:szCs w:val="23"/>
        </w:rPr>
        <w:t>In class tomorrow, you will f</w:t>
      </w:r>
      <w:r w:rsidRPr="00A3161A">
        <w:rPr>
          <w:rFonts w:ascii="Adobe Garamond Pro" w:hAnsi="Adobe Garamond Pro"/>
          <w:sz w:val="23"/>
          <w:szCs w:val="23"/>
        </w:rPr>
        <w:t>ill in the name of the Ionic Salts and the symbol and charge of the metal part of the compound written as an ION (</w:t>
      </w:r>
      <w:r w:rsidRPr="009D53FB">
        <w:rPr>
          <w:rFonts w:ascii="Adobe Garamond Pro" w:hAnsi="Adobe Garamond Pro"/>
          <w:b/>
          <w:sz w:val="23"/>
          <w:szCs w:val="23"/>
        </w:rPr>
        <w:t xml:space="preserve">there should be </w:t>
      </w:r>
      <w:r w:rsidR="000E3B3D">
        <w:rPr>
          <w:rFonts w:ascii="Adobe Garamond Pro" w:hAnsi="Adobe Garamond Pro"/>
          <w:b/>
          <w:sz w:val="23"/>
          <w:szCs w:val="23"/>
        </w:rPr>
        <w:t>14</w:t>
      </w:r>
      <w:r w:rsidRPr="009D53FB">
        <w:rPr>
          <w:rFonts w:ascii="Adobe Garamond Pro" w:hAnsi="Adobe Garamond Pro"/>
          <w:b/>
          <w:sz w:val="23"/>
          <w:szCs w:val="23"/>
        </w:rPr>
        <w:t xml:space="preserve"> rows</w:t>
      </w:r>
      <w:r w:rsidR="00E74DDD">
        <w:rPr>
          <w:rFonts w:ascii="Adobe Garamond Pro" w:hAnsi="Adobe Garamond Pro"/>
          <w:b/>
          <w:sz w:val="23"/>
          <w:szCs w:val="23"/>
        </w:rPr>
        <w:t>, after your title row</w:t>
      </w:r>
      <w:r w:rsidRPr="00A3161A">
        <w:rPr>
          <w:rFonts w:ascii="Adobe Garamond Pro" w:hAnsi="Adobe Garamond Pro"/>
          <w:sz w:val="23"/>
          <w:szCs w:val="23"/>
        </w:rPr>
        <w:t>).</w:t>
      </w:r>
      <w:r w:rsidR="009D53FB">
        <w:rPr>
          <w:rFonts w:ascii="Adobe Garamond Pro" w:hAnsi="Adobe Garamond Pro"/>
          <w:sz w:val="23"/>
          <w:szCs w:val="23"/>
        </w:rPr>
        <w:t xml:space="preserve"> You may set up the data table “skeleton” before class.</w:t>
      </w:r>
    </w:p>
    <w:p w:rsidR="009D53FB" w:rsidRPr="009D53FB" w:rsidRDefault="009D53FB" w:rsidP="00A3161A">
      <w:pPr>
        <w:rPr>
          <w:rFonts w:ascii="Adobe Garamond Pro" w:hAnsi="Adobe Garamond Pro"/>
          <w:sz w:val="23"/>
          <w:szCs w:val="23"/>
        </w:rPr>
      </w:pPr>
      <w:r>
        <w:rPr>
          <w:rFonts w:ascii="Adobe Garamond Pro" w:hAnsi="Adobe Garamond Pro"/>
          <w:sz w:val="23"/>
          <w:szCs w:val="23"/>
        </w:rPr>
        <w:t>Use every descriptive colors when observing the flames (not just “red”)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542DD5" wp14:editId="776F1573">
            <wp:simplePos x="0" y="0"/>
            <wp:positionH relativeFrom="margin">
              <wp:align>center</wp:align>
            </wp:positionH>
            <wp:positionV relativeFrom="paragraph">
              <wp:posOffset>440690</wp:posOffset>
            </wp:positionV>
            <wp:extent cx="6850361" cy="2014855"/>
            <wp:effectExtent l="0" t="0" r="825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361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Garamond Pro" w:hAnsi="Adobe Garamond Pro"/>
          <w:sz w:val="23"/>
          <w:szCs w:val="23"/>
        </w:rPr>
        <w:t>.</w:t>
      </w:r>
    </w:p>
    <w:p w:rsidR="00A3161A" w:rsidRDefault="00A3161A" w:rsidP="00A3161A"/>
    <w:p w:rsidR="009D53FB" w:rsidRDefault="009D53FB" w:rsidP="00A3161A"/>
    <w:p w:rsidR="009D53FB" w:rsidRDefault="009D53FB" w:rsidP="00A3161A"/>
    <w:p w:rsidR="00A3161A" w:rsidRDefault="009D53FB" w:rsidP="00A3161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Post Lab </w:t>
      </w:r>
      <w:r w:rsidR="00A3161A">
        <w:rPr>
          <w:sz w:val="27"/>
          <w:szCs w:val="27"/>
        </w:rPr>
        <w:t xml:space="preserve">Questions: </w:t>
      </w:r>
    </w:p>
    <w:p w:rsidR="00A3161A" w:rsidRPr="00A3161A" w:rsidRDefault="00A3161A" w:rsidP="00A3161A">
      <w:pPr>
        <w:pStyle w:val="Default"/>
        <w:numPr>
          <w:ilvl w:val="0"/>
          <w:numId w:val="3"/>
        </w:numPr>
        <w:rPr>
          <w:rFonts w:ascii="Adobe Garamond Pro" w:hAnsi="Adobe Garamond Pro"/>
          <w:sz w:val="26"/>
          <w:szCs w:val="26"/>
        </w:rPr>
      </w:pPr>
      <w:r w:rsidRPr="00A3161A">
        <w:rPr>
          <w:rFonts w:ascii="Adobe Garamond Pro" w:hAnsi="Adobe Garamond Pro" w:cs="Arial"/>
          <w:sz w:val="26"/>
          <w:szCs w:val="26"/>
        </w:rPr>
        <w:t>In your own words, explain why different elements give off different colors when heated.</w:t>
      </w:r>
    </w:p>
    <w:p w:rsidR="00A3161A" w:rsidRDefault="00A3161A" w:rsidP="00A3161A">
      <w:pPr>
        <w:pStyle w:val="Default"/>
        <w:ind w:left="720"/>
        <w:rPr>
          <w:rFonts w:ascii="Adobe Garamond Pro" w:hAnsi="Adobe Garamond Pro"/>
          <w:sz w:val="26"/>
          <w:szCs w:val="26"/>
        </w:rPr>
      </w:pPr>
    </w:p>
    <w:p w:rsidR="00A3161A" w:rsidRDefault="00A3161A" w:rsidP="00A3161A">
      <w:pPr>
        <w:pStyle w:val="Default"/>
        <w:numPr>
          <w:ilvl w:val="0"/>
          <w:numId w:val="3"/>
        </w:numPr>
        <w:rPr>
          <w:rFonts w:ascii="Adobe Garamond Pro" w:hAnsi="Adobe Garamond Pro"/>
          <w:sz w:val="26"/>
          <w:szCs w:val="26"/>
        </w:rPr>
      </w:pPr>
      <w:r>
        <w:rPr>
          <w:rFonts w:ascii="Adobe Garamond Pro" w:hAnsi="Adobe Garamond Pro"/>
          <w:sz w:val="26"/>
          <w:szCs w:val="26"/>
        </w:rPr>
        <w:t>Do you think using solely this method would be an effective way to identify elements? Why or why not?</w:t>
      </w:r>
    </w:p>
    <w:p w:rsidR="00A3161A" w:rsidRPr="00A3161A" w:rsidRDefault="00A3161A" w:rsidP="00A3161A">
      <w:pPr>
        <w:ind w:left="360"/>
        <w:rPr>
          <w:rFonts w:ascii="Adobe Garamond Pro" w:hAnsi="Adobe Garamond Pro"/>
          <w:sz w:val="26"/>
          <w:szCs w:val="26"/>
        </w:rPr>
      </w:pPr>
    </w:p>
    <w:p w:rsidR="00A3161A" w:rsidRDefault="00E434F0" w:rsidP="00A3161A">
      <w:pPr>
        <w:pStyle w:val="Default"/>
        <w:numPr>
          <w:ilvl w:val="0"/>
          <w:numId w:val="3"/>
        </w:numPr>
        <w:rPr>
          <w:rFonts w:ascii="Adobe Garamond Pro" w:hAnsi="Adobe Garamond Pro"/>
          <w:sz w:val="26"/>
          <w:szCs w:val="26"/>
        </w:rPr>
      </w:pPr>
      <w:r>
        <w:rPr>
          <w:rFonts w:ascii="Adobe Garamond Pro" w:hAnsi="Adobe Garamond Pro"/>
          <w:sz w:val="26"/>
          <w:szCs w:val="26"/>
        </w:rPr>
        <w:t>An electron moves from n=4 to n=3, was energy absorbed or released? How do you know?</w:t>
      </w:r>
    </w:p>
    <w:p w:rsidR="00A3161A" w:rsidRPr="00A3161A" w:rsidRDefault="00A3161A" w:rsidP="00A3161A">
      <w:pPr>
        <w:pStyle w:val="Default"/>
        <w:rPr>
          <w:rFonts w:ascii="Adobe Garamond Pro" w:hAnsi="Adobe Garamond Pro"/>
          <w:sz w:val="26"/>
          <w:szCs w:val="26"/>
        </w:rPr>
      </w:pPr>
    </w:p>
    <w:p w:rsidR="00952C40" w:rsidRDefault="002A64C9" w:rsidP="00952C40">
      <w:pPr>
        <w:pStyle w:val="Default"/>
        <w:numPr>
          <w:ilvl w:val="0"/>
          <w:numId w:val="3"/>
        </w:numPr>
        <w:rPr>
          <w:rFonts w:ascii="Adobe Garamond Pro" w:hAnsi="Adobe Garamond Pro"/>
          <w:sz w:val="26"/>
          <w:szCs w:val="26"/>
        </w:rPr>
      </w:pPr>
      <w:r>
        <w:rPr>
          <w:rFonts w:ascii="Adobe Garamond Pro" w:hAnsi="Adobe Garamond Pro"/>
          <w:sz w:val="26"/>
          <w:szCs w:val="26"/>
        </w:rPr>
        <w:t>What other uses do you think these chemicals could have?</w:t>
      </w:r>
    </w:p>
    <w:p w:rsidR="00952C40" w:rsidRDefault="00952C40" w:rsidP="00952C40">
      <w:pPr>
        <w:pStyle w:val="ListParagraph"/>
        <w:rPr>
          <w:rFonts w:ascii="Adobe Garamond Pro" w:hAnsi="Adobe Garamond Pro"/>
          <w:sz w:val="26"/>
          <w:szCs w:val="26"/>
        </w:rPr>
      </w:pPr>
    </w:p>
    <w:p w:rsidR="00952C40" w:rsidRPr="00952C40" w:rsidRDefault="00952C40" w:rsidP="00952C40">
      <w:pPr>
        <w:pStyle w:val="Default"/>
        <w:numPr>
          <w:ilvl w:val="0"/>
          <w:numId w:val="3"/>
        </w:numPr>
        <w:rPr>
          <w:rFonts w:ascii="Adobe Garamond Pro" w:hAnsi="Adobe Garamond Pro"/>
          <w:sz w:val="26"/>
          <w:szCs w:val="26"/>
        </w:rPr>
      </w:pPr>
      <w:r>
        <w:rPr>
          <w:rFonts w:ascii="Adobe Garamond Pro" w:hAnsi="Adobe Garamond Pro"/>
          <w:sz w:val="26"/>
          <w:szCs w:val="26"/>
        </w:rPr>
        <w:t>The wavelength of green light, similar to the copper (II) chloride in lab, is 510 nm. What is the energy of a single photon of that light?</w:t>
      </w:r>
      <w:bookmarkStart w:id="0" w:name="_GoBack"/>
      <w:bookmarkEnd w:id="0"/>
    </w:p>
    <w:p w:rsidR="00A3161A" w:rsidRPr="00A3161A" w:rsidRDefault="00A3161A" w:rsidP="00A3161A">
      <w:pPr>
        <w:pStyle w:val="Default"/>
        <w:rPr>
          <w:rFonts w:ascii="Adobe Garamond Pro" w:hAnsi="Adobe Garamond Pro"/>
          <w:sz w:val="26"/>
          <w:szCs w:val="26"/>
        </w:rPr>
      </w:pPr>
    </w:p>
    <w:p w:rsidR="00A3161A" w:rsidRPr="00A3161A" w:rsidRDefault="00A3161A" w:rsidP="00A3161A">
      <w:pPr>
        <w:pStyle w:val="Default"/>
        <w:rPr>
          <w:rFonts w:ascii="Adobe Garamond Pro" w:hAnsi="Adobe Garamond Pro"/>
          <w:sz w:val="26"/>
          <w:szCs w:val="26"/>
        </w:rPr>
      </w:pPr>
    </w:p>
    <w:p w:rsidR="00A3161A" w:rsidRDefault="00A3161A" w:rsidP="00A3161A"/>
    <w:sectPr w:rsidR="00A3161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28" w:rsidRDefault="00D64728" w:rsidP="009D53FB">
      <w:pPr>
        <w:spacing w:after="0" w:line="240" w:lineRule="auto"/>
      </w:pPr>
      <w:r>
        <w:separator/>
      </w:r>
    </w:p>
  </w:endnote>
  <w:endnote w:type="continuationSeparator" w:id="0">
    <w:p w:rsidR="00D64728" w:rsidRDefault="00D64728" w:rsidP="009D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28" w:rsidRDefault="00D64728" w:rsidP="009D53FB">
      <w:pPr>
        <w:spacing w:after="0" w:line="240" w:lineRule="auto"/>
      </w:pPr>
      <w:r>
        <w:separator/>
      </w:r>
    </w:p>
  </w:footnote>
  <w:footnote w:type="continuationSeparator" w:id="0">
    <w:p w:rsidR="00D64728" w:rsidRDefault="00D64728" w:rsidP="009D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3FB" w:rsidRPr="009D53FB" w:rsidRDefault="009D53FB" w:rsidP="009D53FB">
    <w:pPr>
      <w:pStyle w:val="Header"/>
      <w:jc w:val="center"/>
      <w:rPr>
        <w:rFonts w:ascii="Adobe Garamond Pro" w:hAnsi="Adobe Garamond Pro"/>
        <w:b/>
        <w:sz w:val="40"/>
      </w:rPr>
    </w:pPr>
    <w:r w:rsidRPr="009D53FB">
      <w:rPr>
        <w:rFonts w:ascii="Adobe Garamond Pro" w:hAnsi="Adobe Garamond Pro"/>
        <w:b/>
        <w:sz w:val="40"/>
      </w:rPr>
      <w:t>Flame Test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0084"/>
    <w:multiLevelType w:val="hybridMultilevel"/>
    <w:tmpl w:val="D582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77244"/>
    <w:multiLevelType w:val="hybridMultilevel"/>
    <w:tmpl w:val="E7A0A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50FAD"/>
    <w:multiLevelType w:val="hybridMultilevel"/>
    <w:tmpl w:val="5ACE0310"/>
    <w:lvl w:ilvl="0" w:tplc="BF14E3B6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37992"/>
    <w:multiLevelType w:val="hybridMultilevel"/>
    <w:tmpl w:val="51C2E222"/>
    <w:lvl w:ilvl="0" w:tplc="BF14E3B6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1A"/>
    <w:rsid w:val="000E3B3D"/>
    <w:rsid w:val="00154D45"/>
    <w:rsid w:val="002A64C9"/>
    <w:rsid w:val="003E60FA"/>
    <w:rsid w:val="00565C57"/>
    <w:rsid w:val="00952C40"/>
    <w:rsid w:val="009D53FB"/>
    <w:rsid w:val="00A3161A"/>
    <w:rsid w:val="00C12217"/>
    <w:rsid w:val="00D64728"/>
    <w:rsid w:val="00E3107E"/>
    <w:rsid w:val="00E434F0"/>
    <w:rsid w:val="00E74DDD"/>
    <w:rsid w:val="00F5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70766"/>
  <w15:chartTrackingRefBased/>
  <w15:docId w15:val="{DB6E837E-5454-4196-8CE2-921D6229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1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16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3FB"/>
  </w:style>
  <w:style w:type="paragraph" w:styleId="Footer">
    <w:name w:val="footer"/>
    <w:basedOn w:val="Normal"/>
    <w:link w:val="FooterChar"/>
    <w:uiPriority w:val="99"/>
    <w:unhideWhenUsed/>
    <w:rsid w:val="009D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3FB"/>
  </w:style>
  <w:style w:type="paragraph" w:styleId="BalloonText">
    <w:name w:val="Balloon Text"/>
    <w:basedOn w:val="Normal"/>
    <w:link w:val="BalloonTextChar"/>
    <w:uiPriority w:val="99"/>
    <w:semiHidden/>
    <w:unhideWhenUsed/>
    <w:rsid w:val="000E3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LOCKARD, KEVIN J</dc:creator>
  <cp:keywords/>
  <dc:description/>
  <cp:lastModifiedBy>LOCKARD, KEVIN J</cp:lastModifiedBy>
  <cp:revision>9</cp:revision>
  <cp:lastPrinted>2017-02-24T12:28:00Z</cp:lastPrinted>
  <dcterms:created xsi:type="dcterms:W3CDTF">2014-09-18T13:29:00Z</dcterms:created>
  <dcterms:modified xsi:type="dcterms:W3CDTF">2017-02-24T12:32:00Z</dcterms:modified>
</cp:coreProperties>
</file>